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7E31" w:rsidRDefault="009B4AC0">
      <w:r>
        <w:rPr>
          <w:rFonts w:hint="eastAsia"/>
        </w:rPr>
        <w:t>1</w:t>
      </w:r>
      <w:r>
        <w:t>.</w:t>
      </w:r>
      <w:r>
        <w:rPr>
          <w:rFonts w:hint="eastAsia"/>
        </w:rPr>
        <w:t>可重入锁的概念，与读写锁的区别</w:t>
      </w:r>
    </w:p>
    <w:p w:rsidR="009B4AC0" w:rsidRDefault="004C53BD">
      <w:r>
        <w:rPr>
          <w:noProof/>
        </w:rPr>
        <w:drawing>
          <wp:inline distT="0" distB="0" distL="0" distR="0" wp14:anchorId="2D79B08A" wp14:editId="27D50800">
            <wp:extent cx="5274310" cy="3315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80" w:rsidRDefault="004C1780">
      <w:r>
        <w:rPr>
          <w:noProof/>
        </w:rPr>
        <w:drawing>
          <wp:inline distT="0" distB="0" distL="0" distR="0" wp14:anchorId="24453711" wp14:editId="64A487E7">
            <wp:extent cx="5274310" cy="6642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78" w:rsidRPr="00A528B2" w:rsidRDefault="003F3478">
      <w:pPr>
        <w:rPr>
          <w:color w:val="FF0000"/>
        </w:rPr>
      </w:pPr>
      <w:r w:rsidRPr="00A528B2">
        <w:rPr>
          <w:rFonts w:hint="eastAsia"/>
          <w:color w:val="FF0000"/>
        </w:rPr>
        <w:t>不可重入锁也称为自旋锁。</w:t>
      </w:r>
    </w:p>
    <w:p w:rsidR="009B4AC0" w:rsidRDefault="009B4AC0">
      <w:r>
        <w:rPr>
          <w:rFonts w:hint="eastAsia"/>
        </w:rPr>
        <w:t>2</w:t>
      </w:r>
      <w:r>
        <w:t>.T</w:t>
      </w:r>
      <w:r>
        <w:rPr>
          <w:rFonts w:hint="eastAsia"/>
        </w:rPr>
        <w:t>hread</w:t>
      </w:r>
      <w:r>
        <w:t>.join()</w:t>
      </w:r>
    </w:p>
    <w:p w:rsidR="009B4AC0" w:rsidRDefault="00D46992">
      <w:r>
        <w:rPr>
          <w:noProof/>
        </w:rPr>
        <w:drawing>
          <wp:inline distT="0" distB="0" distL="0" distR="0" wp14:anchorId="732854C8" wp14:editId="4BC0846F">
            <wp:extent cx="5274310" cy="857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92" w:rsidRDefault="00D46992">
      <w:r>
        <w:rPr>
          <w:noProof/>
        </w:rPr>
        <w:drawing>
          <wp:inline distT="0" distB="0" distL="0" distR="0" wp14:anchorId="509CB03F" wp14:editId="2CC51CFA">
            <wp:extent cx="5274310" cy="574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C0" w:rsidRDefault="009B4AC0">
      <w:r>
        <w:t>3.</w:t>
      </w:r>
      <w:r>
        <w:rPr>
          <w:rFonts w:hint="eastAsia"/>
        </w:rPr>
        <w:t>volatile关键字底层原理，内存屏障关键字</w:t>
      </w:r>
    </w:p>
    <w:p w:rsidR="009B4AC0" w:rsidRDefault="00CA7601">
      <w:r>
        <w:rPr>
          <w:noProof/>
        </w:rPr>
        <w:drawing>
          <wp:inline distT="0" distB="0" distL="0" distR="0" wp14:anchorId="7552DD21" wp14:editId="15B5731F">
            <wp:extent cx="5274310" cy="11150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C0" w:rsidRDefault="00887736">
      <w:r>
        <w:rPr>
          <w:noProof/>
        </w:rPr>
        <w:lastRenderedPageBreak/>
        <w:drawing>
          <wp:inline distT="0" distB="0" distL="0" distR="0" wp14:anchorId="666EBC03" wp14:editId="5207C4A7">
            <wp:extent cx="5274310" cy="1123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36" w:rsidRDefault="00887736">
      <w:r>
        <w:rPr>
          <w:noProof/>
        </w:rPr>
        <w:drawing>
          <wp:inline distT="0" distB="0" distL="0" distR="0" wp14:anchorId="502BA2AA" wp14:editId="472BAA01">
            <wp:extent cx="5274310" cy="1474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D4" w:rsidRDefault="005975D4">
      <w:pPr>
        <w:rPr>
          <w:color w:val="FF0000"/>
        </w:rPr>
      </w:pPr>
      <w:r w:rsidRPr="007E4C67">
        <w:rPr>
          <w:rFonts w:hint="eastAsia"/>
          <w:color w:val="FF0000"/>
        </w:rPr>
        <w:t>第三点是读前。</w:t>
      </w:r>
    </w:p>
    <w:p w:rsidR="007E4C67" w:rsidRDefault="007E4C67">
      <w:pPr>
        <w:rPr>
          <w:color w:val="FF0000"/>
        </w:rPr>
      </w:pPr>
      <w:r>
        <w:rPr>
          <w:noProof/>
        </w:rPr>
        <w:drawing>
          <wp:inline distT="0" distB="0" distL="0" distR="0" wp14:anchorId="53FACDE0" wp14:editId="0E1A9EF2">
            <wp:extent cx="5274310" cy="2381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BB" w:rsidRDefault="00606058">
      <w:pPr>
        <w:rPr>
          <w:color w:val="FF0000"/>
        </w:rPr>
      </w:pPr>
      <w:r>
        <w:rPr>
          <w:noProof/>
        </w:rPr>
        <w:drawing>
          <wp:inline distT="0" distB="0" distL="0" distR="0" wp14:anchorId="7A6CEBC6" wp14:editId="011F0F57">
            <wp:extent cx="5274310" cy="27482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BB" w:rsidRDefault="009E66BB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ock指令作用：</w:t>
      </w:r>
    </w:p>
    <w:p w:rsidR="009E66BB" w:rsidRDefault="009E66BB">
      <w:pPr>
        <w:rPr>
          <w:color w:val="FF0000"/>
        </w:rPr>
      </w:pPr>
      <w:r>
        <w:rPr>
          <w:rFonts w:hint="eastAsia"/>
          <w:color w:val="FF0000"/>
        </w:rPr>
        <w:t>（1）开启M</w:t>
      </w:r>
      <w:r>
        <w:rPr>
          <w:color w:val="FF0000"/>
        </w:rPr>
        <w:t>ESI</w:t>
      </w:r>
      <w:r>
        <w:rPr>
          <w:rFonts w:hint="eastAsia"/>
          <w:color w:val="FF0000"/>
        </w:rPr>
        <w:t>缓存一致性协议以及总线嗅探机制；</w:t>
      </w:r>
    </w:p>
    <w:p w:rsidR="009E66BB" w:rsidRDefault="009E66BB">
      <w:pPr>
        <w:rPr>
          <w:color w:val="FF0000"/>
        </w:rPr>
      </w:pPr>
      <w:r>
        <w:rPr>
          <w:rFonts w:hint="eastAsia"/>
          <w:color w:val="FF0000"/>
        </w:rPr>
        <w:t>（2）使修改后的共享变量值能立即写入主内存，提高访问数据的时效性和一致性。</w:t>
      </w:r>
    </w:p>
    <w:p w:rsidR="00606058" w:rsidRDefault="00606058">
      <w:pPr>
        <w:rPr>
          <w:color w:val="FF0000"/>
        </w:rPr>
      </w:pPr>
      <w:r>
        <w:rPr>
          <w:rFonts w:hint="eastAsia"/>
          <w:color w:val="FF0000"/>
        </w:rPr>
        <w:t>（3）在store操作之前给变量(缓存行</w:t>
      </w:r>
      <w:r>
        <w:rPr>
          <w:color w:val="FF0000"/>
        </w:rPr>
        <w:t>)</w:t>
      </w:r>
      <w:r>
        <w:rPr>
          <w:rFonts w:hint="eastAsia"/>
          <w:color w:val="FF0000"/>
        </w:rPr>
        <w:t>加锁，相较于给总线或者主内存加锁粒度更小，并且可以防止一个线程写未完成，另一个线程读到错误的值，的情况发生。</w:t>
      </w:r>
    </w:p>
    <w:p w:rsidR="00DB1784" w:rsidRDefault="00DB1784">
      <w:pPr>
        <w:rPr>
          <w:color w:val="FF0000"/>
        </w:rPr>
      </w:pPr>
    </w:p>
    <w:p w:rsidR="00DB1784" w:rsidRDefault="00DB178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EFAEBCB" wp14:editId="5E6BA29A">
            <wp:extent cx="5274310" cy="42119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784" w:rsidRPr="007E4C67" w:rsidRDefault="00DB1784">
      <w:pPr>
        <w:rPr>
          <w:color w:val="FF0000"/>
        </w:rPr>
      </w:pPr>
    </w:p>
    <w:p w:rsidR="009B4AC0" w:rsidRDefault="009B4AC0">
      <w:r>
        <w:rPr>
          <w:rFonts w:hint="eastAsia"/>
        </w:rPr>
        <w:t>4</w:t>
      </w:r>
      <w:r>
        <w:t>.</w:t>
      </w:r>
      <w:r>
        <w:rPr>
          <w:rFonts w:hint="eastAsia"/>
        </w:rPr>
        <w:t>两张表的关联查询</w:t>
      </w:r>
    </w:p>
    <w:p w:rsidR="00562E00" w:rsidRDefault="00562E00"/>
    <w:p w:rsidR="00562E00" w:rsidRDefault="00A175C9">
      <w:r>
        <w:rPr>
          <w:rFonts w:hint="eastAsia"/>
        </w:rPr>
        <w:t>5</w:t>
      </w:r>
      <w:r>
        <w:t>.LinkedHashMap</w:t>
      </w:r>
      <w:r>
        <w:rPr>
          <w:rFonts w:hint="eastAsia"/>
        </w:rPr>
        <w:t>底层数据结构及时间复杂度</w:t>
      </w:r>
    </w:p>
    <w:p w:rsidR="00A175C9" w:rsidRDefault="00D94522">
      <w:r>
        <w:rPr>
          <w:rFonts w:hint="eastAsia"/>
        </w:rPr>
        <w:t>双向链表+插入顺序，时间复杂度是O</w:t>
      </w:r>
      <w:r>
        <w:t>(1)</w:t>
      </w:r>
      <w:r>
        <w:rPr>
          <w:rFonts w:hint="eastAsia"/>
        </w:rPr>
        <w:t>。</w:t>
      </w:r>
    </w:p>
    <w:p w:rsidR="00A175C9" w:rsidRDefault="00A175C9"/>
    <w:p w:rsidR="00A175C9" w:rsidRDefault="00A175C9">
      <w:r>
        <w:rPr>
          <w:rFonts w:hint="eastAsia"/>
        </w:rPr>
        <w:t>6</w:t>
      </w:r>
      <w:r>
        <w:t>.</w:t>
      </w:r>
      <w:r>
        <w:rPr>
          <w:rFonts w:hint="eastAsia"/>
        </w:rPr>
        <w:t>如何设计一个二叉树使得中序遍历最快</w:t>
      </w:r>
    </w:p>
    <w:p w:rsidR="00A175C9" w:rsidRDefault="00A175C9"/>
    <w:p w:rsidR="00A175C9" w:rsidRDefault="00A175C9"/>
    <w:p w:rsidR="00A175C9" w:rsidRDefault="00A175C9">
      <w:r>
        <w:rPr>
          <w:rFonts w:hint="eastAsia"/>
        </w:rPr>
        <w:t>7</w:t>
      </w:r>
      <w:r>
        <w:t>.LRU</w:t>
      </w:r>
      <w:r>
        <w:rPr>
          <w:rFonts w:hint="eastAsia"/>
        </w:rPr>
        <w:t>算法底层实现</w:t>
      </w:r>
    </w:p>
    <w:p w:rsidR="00781FC9" w:rsidRDefault="00781FC9">
      <w:r w:rsidRPr="00781FC9">
        <w:rPr>
          <w:noProof/>
        </w:rPr>
        <w:lastRenderedPageBreak/>
        <w:drawing>
          <wp:inline distT="0" distB="0" distL="0" distR="0">
            <wp:extent cx="4523740" cy="7613578"/>
            <wp:effectExtent l="0" t="0" r="0" b="6985"/>
            <wp:docPr id="12" name="图片 12" descr="D:\我的文档\Tencent Files\936239443\FileRecv\MobileFile\IMG_4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我的文档\Tencent Files\936239443\FileRecv\MobileFile\IMG_429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0"/>
                    <a:stretch/>
                  </pic:blipFill>
                  <pic:spPr bwMode="auto">
                    <a:xfrm>
                      <a:off x="0" y="0"/>
                      <a:ext cx="4524673" cy="761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E00" w:rsidRDefault="000458FE">
      <w:r>
        <w:rPr>
          <w:noProof/>
        </w:rPr>
        <w:lastRenderedPageBreak/>
        <w:drawing>
          <wp:inline distT="0" distB="0" distL="0" distR="0" wp14:anchorId="65E4177C" wp14:editId="51DB54FF">
            <wp:extent cx="5274310" cy="37471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C9" w:rsidRDefault="00A175C9"/>
    <w:p w:rsidR="00A175C9" w:rsidRDefault="00A175C9"/>
    <w:p w:rsidR="00A175C9" w:rsidRDefault="00A175C9"/>
    <w:p w:rsidR="00A175C9" w:rsidRDefault="00A175C9">
      <w:r>
        <w:rPr>
          <w:rFonts w:hint="eastAsia"/>
        </w:rPr>
        <w:t>8</w:t>
      </w:r>
      <w:r>
        <w:t>.</w:t>
      </w:r>
      <w:r>
        <w:rPr>
          <w:rFonts w:hint="eastAsia"/>
        </w:rPr>
        <w:t>知道了二叉树的前序、中序遍历结果，如何得到后序遍历结果</w:t>
      </w:r>
    </w:p>
    <w:p w:rsidR="00A175C9" w:rsidRDefault="00F92108">
      <w:r>
        <w:rPr>
          <w:noProof/>
        </w:rPr>
        <w:drawing>
          <wp:inline distT="0" distB="0" distL="0" distR="0" wp14:anchorId="49B32610" wp14:editId="0C128704">
            <wp:extent cx="5274310" cy="4066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C9" w:rsidRDefault="00F92108">
      <w:r>
        <w:rPr>
          <w:noProof/>
        </w:rPr>
        <w:lastRenderedPageBreak/>
        <w:drawing>
          <wp:inline distT="0" distB="0" distL="0" distR="0" wp14:anchorId="6A83B112" wp14:editId="2E2A7E8D">
            <wp:extent cx="5274310" cy="4864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0B" w:rsidRDefault="0028420B">
      <w:r>
        <w:rPr>
          <w:rFonts w:hint="eastAsia"/>
        </w:rPr>
        <w:t>9</w:t>
      </w:r>
      <w:r>
        <w:t>.</w:t>
      </w:r>
      <w:r>
        <w:rPr>
          <w:rFonts w:hint="eastAsia"/>
        </w:rPr>
        <w:t>如何查找内存泄漏或者溢出</w:t>
      </w:r>
    </w:p>
    <w:p w:rsidR="0028420B" w:rsidRDefault="00781FC9">
      <w:r>
        <w:rPr>
          <w:noProof/>
        </w:rPr>
        <w:drawing>
          <wp:inline distT="0" distB="0" distL="0" distR="0" wp14:anchorId="1D83B118" wp14:editId="7FFC51B9">
            <wp:extent cx="5274310" cy="4565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0B" w:rsidRDefault="00781FC9">
      <w:r>
        <w:rPr>
          <w:noProof/>
        </w:rPr>
        <w:drawing>
          <wp:inline distT="0" distB="0" distL="0" distR="0" wp14:anchorId="61C80633" wp14:editId="6DCEA95D">
            <wp:extent cx="1903742" cy="227195"/>
            <wp:effectExtent l="0" t="0" r="12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9979" cy="2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C9" w:rsidRDefault="00781FC9">
      <w:r>
        <w:rPr>
          <w:noProof/>
        </w:rPr>
        <w:drawing>
          <wp:inline distT="0" distB="0" distL="0" distR="0" wp14:anchorId="2B562359" wp14:editId="4EE53482">
            <wp:extent cx="5274310" cy="2546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C9" w:rsidRDefault="006B14F1">
      <w:r>
        <w:rPr>
          <w:noProof/>
        </w:rPr>
        <w:drawing>
          <wp:inline distT="0" distB="0" distL="0" distR="0" wp14:anchorId="07FA736D" wp14:editId="4528D642">
            <wp:extent cx="5274310" cy="4540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C9" w:rsidRDefault="00092558">
      <w:r>
        <w:rPr>
          <w:noProof/>
        </w:rPr>
        <w:drawing>
          <wp:inline distT="0" distB="0" distL="0" distR="0" wp14:anchorId="6AB61379" wp14:editId="29A15447">
            <wp:extent cx="5274310" cy="8794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0B" w:rsidRDefault="00420316">
      <w:r>
        <w:rPr>
          <w:rFonts w:hint="eastAsia"/>
        </w:rPr>
        <w:t>1</w:t>
      </w:r>
      <w:r>
        <w:t>0.</w:t>
      </w:r>
      <w:r>
        <w:rPr>
          <w:rFonts w:hint="eastAsia"/>
        </w:rPr>
        <w:t>数据库慢查询优化方式</w:t>
      </w:r>
    </w:p>
    <w:p w:rsidR="00F5428A" w:rsidRDefault="00065045">
      <w:r>
        <w:rPr>
          <w:rFonts w:hint="eastAsia"/>
        </w:rPr>
        <w:t>先通过设置开启慢查询，得到查询慢的语句，再使用explain命令分析查询慢的语句，最后针对分析结果进行优化。</w:t>
      </w:r>
    </w:p>
    <w:p w:rsidR="00065045" w:rsidRDefault="00065045">
      <w:r>
        <w:rPr>
          <w:rFonts w:hint="eastAsia"/>
        </w:rPr>
        <w:t>包括：添加索引、索引是否失效、表是否需要拆分、SQL语句是否有误等。</w:t>
      </w:r>
    </w:p>
    <w:p w:rsidR="00F5428A" w:rsidRDefault="00F5428A"/>
    <w:p w:rsidR="00F5428A" w:rsidRDefault="00F5428A">
      <w:r>
        <w:rPr>
          <w:rFonts w:hint="eastAsia"/>
        </w:rPr>
        <w:t>1</w:t>
      </w:r>
      <w:r>
        <w:t>1.</w:t>
      </w:r>
      <w:r>
        <w:rPr>
          <w:rFonts w:hint="eastAsia"/>
        </w:rPr>
        <w:t>进程间通信方式</w:t>
      </w:r>
    </w:p>
    <w:p w:rsidR="0089662C" w:rsidRDefault="0089662C">
      <w:r>
        <w:rPr>
          <w:rFonts w:hint="eastAsia"/>
        </w:rPr>
        <w:t>见网页。</w:t>
      </w:r>
    </w:p>
    <w:p w:rsidR="0072518C" w:rsidRDefault="0072518C"/>
    <w:p w:rsidR="0072518C" w:rsidRDefault="0072518C"/>
    <w:p w:rsidR="0072518C" w:rsidRDefault="0072518C">
      <w:r>
        <w:rPr>
          <w:rFonts w:hint="eastAsia"/>
        </w:rPr>
        <w:t>1</w:t>
      </w:r>
      <w:r>
        <w:t>2</w:t>
      </w:r>
      <w:r>
        <w:rPr>
          <w:rFonts w:hint="eastAsia"/>
        </w:rPr>
        <w:t>.log4j日志级别</w:t>
      </w:r>
    </w:p>
    <w:p w:rsidR="0072518C" w:rsidRDefault="0072518C"/>
    <w:p w:rsidR="0072518C" w:rsidRDefault="0072518C"/>
    <w:p w:rsidR="0072518C" w:rsidRDefault="0072518C"/>
    <w:p w:rsidR="0072518C" w:rsidRDefault="00507500">
      <w:hyperlink r:id="rId26" w:history="1">
        <w:r w:rsidR="0072518C" w:rsidRPr="00536741">
          <w:rPr>
            <w:rStyle w:val="a7"/>
            <w:rFonts w:hint="eastAsia"/>
          </w:rPr>
          <w:t>1</w:t>
        </w:r>
        <w:r w:rsidR="0072518C" w:rsidRPr="00536741">
          <w:rPr>
            <w:rStyle w:val="a7"/>
          </w:rPr>
          <w:t>3.@Autowired</w:t>
        </w:r>
      </w:hyperlink>
      <w:r w:rsidR="0072518C">
        <w:rPr>
          <w:rFonts w:hint="eastAsia"/>
        </w:rPr>
        <w:t>能注入静态属性吗</w:t>
      </w:r>
    </w:p>
    <w:p w:rsidR="0072518C" w:rsidRDefault="0072518C"/>
    <w:p w:rsidR="0072518C" w:rsidRDefault="0072518C">
      <w:r>
        <w:t>14.CSS</w:t>
      </w:r>
      <w:r>
        <w:rPr>
          <w:rFonts w:hint="eastAsia"/>
        </w:rPr>
        <w:t>基本样式</w:t>
      </w:r>
    </w:p>
    <w:p w:rsidR="0072518C" w:rsidRDefault="0072518C"/>
    <w:p w:rsidR="007A7FBD" w:rsidRDefault="007A7FBD">
      <w:r>
        <w:rPr>
          <w:rFonts w:hint="eastAsia"/>
        </w:rPr>
        <w:t>1</w:t>
      </w:r>
      <w:r>
        <w:t>5.AIO NIO</w:t>
      </w:r>
    </w:p>
    <w:p w:rsidR="00EB5BAC" w:rsidRDefault="002C7BCC">
      <w:r>
        <w:rPr>
          <w:noProof/>
        </w:rPr>
        <w:lastRenderedPageBreak/>
        <w:drawing>
          <wp:inline distT="0" distB="0" distL="0" distR="0" wp14:anchorId="1C602AE4" wp14:editId="76744380">
            <wp:extent cx="4312285" cy="2087092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7133" cy="20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41" w:rsidRDefault="007C2341">
      <w:r>
        <w:rPr>
          <w:noProof/>
        </w:rPr>
        <w:drawing>
          <wp:inline distT="0" distB="0" distL="0" distR="0" wp14:anchorId="20C8F813" wp14:editId="56085F3A">
            <wp:extent cx="3244704" cy="2152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3493" cy="215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3C0" w:rsidRDefault="009A13C0">
      <w:r>
        <w:rPr>
          <w:noProof/>
        </w:rPr>
        <w:drawing>
          <wp:inline distT="0" distB="0" distL="0" distR="0" wp14:anchorId="475276A0" wp14:editId="4C1C3989">
            <wp:extent cx="5274310" cy="34753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77" w:rsidRDefault="008A6ACC">
      <w:r>
        <w:rPr>
          <w:noProof/>
        </w:rPr>
        <w:lastRenderedPageBreak/>
        <w:drawing>
          <wp:inline distT="0" distB="0" distL="0" distR="0" wp14:anchorId="00CB04E9" wp14:editId="20FD9265">
            <wp:extent cx="5274310" cy="39484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77" w:rsidRDefault="008A6ACC">
      <w:r>
        <w:t>Byte</w:t>
      </w:r>
      <w:r w:rsidR="00CB0A77">
        <w:rPr>
          <w:rFonts w:hint="eastAsia"/>
        </w:rPr>
        <w:t>B</w:t>
      </w:r>
      <w:r w:rsidR="00CB0A77">
        <w:t>uffer</w:t>
      </w:r>
      <w:r>
        <w:t>.allocate(1024)</w:t>
      </w:r>
      <w:r>
        <w:rPr>
          <w:rFonts w:hint="eastAsia"/>
        </w:rPr>
        <w:t>：创建一个字节缓冲数组</w:t>
      </w:r>
    </w:p>
    <w:p w:rsidR="008A6ACC" w:rsidRDefault="008A6ACC">
      <w:r>
        <w:t>Buf.flip()</w:t>
      </w:r>
      <w:r>
        <w:rPr>
          <w:rFonts w:hint="eastAsia"/>
        </w:rPr>
        <w:t>：切换读写状态</w:t>
      </w:r>
    </w:p>
    <w:p w:rsidR="00AC2749" w:rsidRDefault="00AC2749">
      <w:r>
        <w:rPr>
          <w:noProof/>
        </w:rPr>
        <w:drawing>
          <wp:inline distT="0" distB="0" distL="0" distR="0" wp14:anchorId="59B86D9E" wp14:editId="31A4EA1F">
            <wp:extent cx="5274310" cy="6057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AC" w:rsidRDefault="00263A41">
      <w:r>
        <w:rPr>
          <w:noProof/>
        </w:rPr>
        <w:drawing>
          <wp:inline distT="0" distB="0" distL="0" distR="0" wp14:anchorId="28DC14B4" wp14:editId="13930D65">
            <wp:extent cx="5274310" cy="34455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36" w:rsidRDefault="00AD2836">
      <w:r>
        <w:rPr>
          <w:noProof/>
        </w:rPr>
        <w:lastRenderedPageBreak/>
        <w:drawing>
          <wp:inline distT="0" distB="0" distL="0" distR="0" wp14:anchorId="48242312" wp14:editId="0C41ECC2">
            <wp:extent cx="5274310" cy="40411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39" w:rsidRDefault="000B4839">
      <w:r>
        <w:rPr>
          <w:noProof/>
        </w:rPr>
        <w:drawing>
          <wp:inline distT="0" distB="0" distL="0" distR="0" wp14:anchorId="43B0485C" wp14:editId="4AD787D6">
            <wp:extent cx="5274310" cy="27355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8D" w:rsidRDefault="0089778D">
      <w:r>
        <w:rPr>
          <w:noProof/>
        </w:rPr>
        <w:lastRenderedPageBreak/>
        <w:drawing>
          <wp:inline distT="0" distB="0" distL="0" distR="0" wp14:anchorId="0584CAA1" wp14:editId="1A220985">
            <wp:extent cx="5274310" cy="3728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8D" w:rsidRDefault="0089778D">
      <w:r>
        <w:rPr>
          <w:noProof/>
        </w:rPr>
        <w:drawing>
          <wp:inline distT="0" distB="0" distL="0" distR="0" wp14:anchorId="74D1062E" wp14:editId="08766591">
            <wp:extent cx="5274310" cy="36855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39" w:rsidRDefault="002F5907">
      <w:r>
        <w:rPr>
          <w:noProof/>
        </w:rPr>
        <w:lastRenderedPageBreak/>
        <w:drawing>
          <wp:inline distT="0" distB="0" distL="0" distR="0" wp14:anchorId="46480A11" wp14:editId="15AB97FA">
            <wp:extent cx="5274310" cy="19519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907" w:rsidRDefault="002F5907">
      <w:r>
        <w:rPr>
          <w:noProof/>
        </w:rPr>
        <w:drawing>
          <wp:inline distT="0" distB="0" distL="0" distR="0" wp14:anchorId="6A65DAD6" wp14:editId="4521E6A0">
            <wp:extent cx="5274310" cy="18408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AC" w:rsidRDefault="00EB5BAC">
      <w:r>
        <w:rPr>
          <w:rFonts w:hint="eastAsia"/>
        </w:rPr>
        <w:t>1</w:t>
      </w:r>
      <w:r>
        <w:t>6.</w:t>
      </w:r>
      <w:r>
        <w:rPr>
          <w:rFonts w:hint="eastAsia"/>
        </w:rPr>
        <w:t>虚引用用于管理堆外内存</w:t>
      </w:r>
    </w:p>
    <w:p w:rsidR="00EB5BAC" w:rsidRDefault="00EB5BAC">
      <w:r>
        <w:rPr>
          <w:noProof/>
        </w:rPr>
        <w:drawing>
          <wp:inline distT="0" distB="0" distL="0" distR="0" wp14:anchorId="08AD44D5" wp14:editId="562AA392">
            <wp:extent cx="3622931" cy="1995534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2007" cy="200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7A" w:rsidRDefault="00951069">
      <w:r>
        <w:rPr>
          <w:noProof/>
        </w:rPr>
        <w:drawing>
          <wp:inline distT="0" distB="0" distL="0" distR="0" wp14:anchorId="12394656" wp14:editId="71F3A373">
            <wp:extent cx="3622675" cy="19714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5809" cy="198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7A" w:rsidRPr="00FA227A" w:rsidRDefault="00FA227A">
      <w:pPr>
        <w:rPr>
          <w:color w:val="FF0000"/>
        </w:rPr>
      </w:pPr>
      <w:r w:rsidRPr="00FA227A">
        <w:rPr>
          <w:rFonts w:hint="eastAsia"/>
          <w:color w:val="FF0000"/>
        </w:rPr>
        <w:t>弱引用指向k</w:t>
      </w:r>
    </w:p>
    <w:p w:rsidR="00FA227A" w:rsidRDefault="00FA227A">
      <w:r>
        <w:rPr>
          <w:noProof/>
        </w:rPr>
        <w:lastRenderedPageBreak/>
        <w:drawing>
          <wp:inline distT="0" distB="0" distL="0" distR="0" wp14:anchorId="6A284DAC" wp14:editId="40CF241A">
            <wp:extent cx="5274310" cy="18789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C5" w:rsidRDefault="00FC1E75">
      <w:pPr>
        <w:rPr>
          <w:color w:val="FF0000"/>
        </w:rPr>
      </w:pPr>
      <w:r w:rsidRPr="00FC1E75">
        <w:rPr>
          <w:color w:val="FF0000"/>
        </w:rPr>
        <w:t>K</w:t>
      </w:r>
      <w:r w:rsidRPr="00FC1E75">
        <w:rPr>
          <w:rFonts w:hint="eastAsia"/>
          <w:color w:val="FF0000"/>
        </w:rPr>
        <w:t>被回收之后，要手动调用threadlocal.</w:t>
      </w:r>
      <w:r w:rsidRPr="00FC1E75">
        <w:rPr>
          <w:color w:val="FF0000"/>
        </w:rPr>
        <w:t>remove()</w:t>
      </w:r>
      <w:r w:rsidRPr="00FC1E75">
        <w:rPr>
          <w:rFonts w:hint="eastAsia"/>
          <w:color w:val="FF0000"/>
        </w:rPr>
        <w:t>回收value。</w:t>
      </w:r>
    </w:p>
    <w:p w:rsidR="000775C5" w:rsidRDefault="000775C5">
      <w:pPr>
        <w:rPr>
          <w:color w:val="FF0000"/>
        </w:rPr>
      </w:pPr>
    </w:p>
    <w:p w:rsidR="000775C5" w:rsidRPr="00A43FDA" w:rsidRDefault="004E06F6" w:rsidP="00A43FDA">
      <w:pPr>
        <w:pStyle w:val="a8"/>
        <w:numPr>
          <w:ilvl w:val="0"/>
          <w:numId w:val="1"/>
        </w:numPr>
        <w:ind w:firstLineChars="0"/>
        <w:rPr>
          <w:b/>
        </w:rPr>
      </w:pPr>
      <w:r w:rsidRPr="00A43FDA">
        <w:rPr>
          <w:rFonts w:hint="eastAsia"/>
          <w:b/>
        </w:rPr>
        <w:t>线程的</w:t>
      </w:r>
      <w:r w:rsidRPr="00A43FDA">
        <w:rPr>
          <w:b/>
        </w:rPr>
        <w:t>W</w:t>
      </w:r>
      <w:r w:rsidRPr="00A43FDA">
        <w:rPr>
          <w:rFonts w:hint="eastAsia"/>
          <w:b/>
        </w:rPr>
        <w:t>ait使用场景</w:t>
      </w:r>
    </w:p>
    <w:p w:rsidR="004E06F6" w:rsidRDefault="00A43FDA">
      <w:r>
        <w:rPr>
          <w:rFonts w:hint="eastAsia"/>
        </w:rPr>
        <w:t>阻塞队列里面的生产者消费者模式，使用while判断，notify会产生死锁。</w:t>
      </w:r>
    </w:p>
    <w:p w:rsidR="00A43FDA" w:rsidRPr="00036142" w:rsidRDefault="00A43FDA">
      <w:pPr>
        <w:rPr>
          <w:rFonts w:hint="eastAsia"/>
        </w:rPr>
      </w:pPr>
      <w:r>
        <w:rPr>
          <w:noProof/>
        </w:rPr>
        <w:drawing>
          <wp:inline distT="0" distB="0" distL="0" distR="0" wp14:anchorId="014D4A61" wp14:editId="4D814AED">
            <wp:extent cx="5274310" cy="36404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F6" w:rsidRPr="00A43FDA" w:rsidRDefault="004E06F6" w:rsidP="00A43FDA">
      <w:pPr>
        <w:pStyle w:val="a8"/>
        <w:numPr>
          <w:ilvl w:val="0"/>
          <w:numId w:val="1"/>
        </w:numPr>
        <w:ind w:firstLineChars="0"/>
        <w:rPr>
          <w:b/>
        </w:rPr>
      </w:pPr>
      <w:r w:rsidRPr="00A43FDA">
        <w:rPr>
          <w:b/>
        </w:rPr>
        <w:t>W</w:t>
      </w:r>
      <w:r w:rsidRPr="00A43FDA">
        <w:rPr>
          <w:rFonts w:hint="eastAsia"/>
          <w:b/>
        </w:rPr>
        <w:t>ait和await的区别</w:t>
      </w:r>
    </w:p>
    <w:p w:rsidR="003A6CF2" w:rsidRDefault="003A6CF2"/>
    <w:p w:rsidR="003A6CF2" w:rsidRPr="00A43FDA" w:rsidRDefault="003A6CF2" w:rsidP="00A43FDA">
      <w:pPr>
        <w:pStyle w:val="a8"/>
        <w:numPr>
          <w:ilvl w:val="0"/>
          <w:numId w:val="1"/>
        </w:numPr>
        <w:ind w:firstLineChars="0"/>
        <w:rPr>
          <w:rFonts w:hint="eastAsia"/>
          <w:b/>
        </w:rPr>
      </w:pPr>
      <w:r w:rsidRPr="00A43FDA">
        <w:rPr>
          <w:rFonts w:hint="eastAsia"/>
          <w:b/>
        </w:rPr>
        <w:t>单例模式的使用场景</w:t>
      </w:r>
    </w:p>
    <w:p w:rsidR="004E06F6" w:rsidRPr="00036142" w:rsidRDefault="004E06F6"/>
    <w:p w:rsidR="004E06F6" w:rsidRPr="00A43FDA" w:rsidRDefault="004E06F6" w:rsidP="00A43FDA">
      <w:pPr>
        <w:pStyle w:val="a8"/>
        <w:numPr>
          <w:ilvl w:val="0"/>
          <w:numId w:val="1"/>
        </w:numPr>
        <w:ind w:firstLineChars="0"/>
        <w:rPr>
          <w:b/>
        </w:rPr>
      </w:pPr>
      <w:r w:rsidRPr="00A43FDA">
        <w:rPr>
          <w:rFonts w:hint="eastAsia"/>
          <w:b/>
        </w:rPr>
        <w:t>泛型</w:t>
      </w:r>
    </w:p>
    <w:p w:rsidR="004E06F6" w:rsidRPr="00036142" w:rsidRDefault="00036142">
      <w:pPr>
        <w:rPr>
          <w:rFonts w:hint="eastAsia"/>
        </w:rPr>
      </w:pPr>
      <w:r>
        <w:rPr>
          <w:noProof/>
        </w:rPr>
        <w:drawing>
          <wp:inline distT="0" distB="0" distL="0" distR="0" wp14:anchorId="2B39FB26" wp14:editId="30A0E11E">
            <wp:extent cx="5274310" cy="1790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F6" w:rsidRDefault="00036142">
      <w:r>
        <w:rPr>
          <w:noProof/>
        </w:rPr>
        <w:drawing>
          <wp:inline distT="0" distB="0" distL="0" distR="0" wp14:anchorId="70FAA209" wp14:editId="45815F72">
            <wp:extent cx="5274310" cy="7219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142" w:rsidRDefault="00036142">
      <w:r>
        <w:rPr>
          <w:noProof/>
        </w:rPr>
        <w:lastRenderedPageBreak/>
        <w:drawing>
          <wp:inline distT="0" distB="0" distL="0" distR="0" wp14:anchorId="433245E6" wp14:editId="00F22A87">
            <wp:extent cx="5274310" cy="4622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67" w:rsidRDefault="00F07B67">
      <w:r>
        <w:rPr>
          <w:noProof/>
        </w:rPr>
        <w:drawing>
          <wp:inline distT="0" distB="0" distL="0" distR="0" wp14:anchorId="2F6EDC4E" wp14:editId="0BDABE8E">
            <wp:extent cx="5274310" cy="16078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EC" w:rsidRPr="00036142" w:rsidRDefault="00B111EC">
      <w:pPr>
        <w:rPr>
          <w:rFonts w:hint="eastAsia"/>
        </w:rPr>
      </w:pPr>
      <w:r>
        <w:rPr>
          <w:noProof/>
        </w:rPr>
        <w:drawing>
          <wp:inline distT="0" distB="0" distL="0" distR="0" wp14:anchorId="017195DA" wp14:editId="702E0E69">
            <wp:extent cx="5274310" cy="2965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F6" w:rsidRPr="00A43FDA" w:rsidRDefault="004E06F6" w:rsidP="00A43FDA">
      <w:pPr>
        <w:pStyle w:val="a8"/>
        <w:numPr>
          <w:ilvl w:val="0"/>
          <w:numId w:val="2"/>
        </w:numPr>
        <w:ind w:firstLineChars="0"/>
        <w:rPr>
          <w:b/>
        </w:rPr>
      </w:pPr>
      <w:r w:rsidRPr="00A43FDA">
        <w:rPr>
          <w:rFonts w:hint="eastAsia"/>
          <w:b/>
        </w:rPr>
        <w:t>超卖（分布式锁）</w:t>
      </w:r>
    </w:p>
    <w:p w:rsidR="004E06F6" w:rsidRPr="00036142" w:rsidRDefault="004E06F6"/>
    <w:p w:rsidR="004E06F6" w:rsidRPr="00A43FDA" w:rsidRDefault="004E06F6" w:rsidP="00A43FDA">
      <w:pPr>
        <w:pStyle w:val="a8"/>
        <w:numPr>
          <w:ilvl w:val="0"/>
          <w:numId w:val="2"/>
        </w:numPr>
        <w:ind w:firstLineChars="0"/>
        <w:rPr>
          <w:rFonts w:hint="eastAsia"/>
          <w:b/>
        </w:rPr>
      </w:pPr>
      <w:r w:rsidRPr="00A43FDA">
        <w:rPr>
          <w:b/>
        </w:rPr>
        <w:t>S</w:t>
      </w:r>
      <w:r w:rsidRPr="00A43FDA">
        <w:rPr>
          <w:rFonts w:hint="eastAsia"/>
          <w:b/>
        </w:rPr>
        <w:t>pring中bean是什么</w:t>
      </w:r>
    </w:p>
    <w:p w:rsidR="004E06F6" w:rsidRDefault="00A43FDA">
      <w:r>
        <w:rPr>
          <w:noProof/>
        </w:rPr>
        <w:drawing>
          <wp:inline distT="0" distB="0" distL="0" distR="0" wp14:anchorId="0FF9DF60" wp14:editId="1D0809D8">
            <wp:extent cx="5274310" cy="12115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8" w:rsidRDefault="00924978"/>
    <w:p w:rsidR="00924978" w:rsidRPr="00924978" w:rsidRDefault="00924978" w:rsidP="00924978">
      <w:pPr>
        <w:pStyle w:val="a8"/>
        <w:numPr>
          <w:ilvl w:val="0"/>
          <w:numId w:val="3"/>
        </w:numPr>
        <w:ind w:firstLineChars="0"/>
        <w:rPr>
          <w:b/>
        </w:rPr>
      </w:pPr>
      <w:r w:rsidRPr="00924978">
        <w:rPr>
          <w:b/>
        </w:rPr>
        <w:t>S</w:t>
      </w:r>
      <w:r w:rsidRPr="00924978">
        <w:rPr>
          <w:rFonts w:hint="eastAsia"/>
          <w:b/>
        </w:rPr>
        <w:t>tatic修饰方法和变量时存在的线程安全问题</w:t>
      </w:r>
    </w:p>
    <w:p w:rsidR="00924978" w:rsidRDefault="00924978">
      <w:r>
        <w:rPr>
          <w:noProof/>
        </w:rPr>
        <w:drawing>
          <wp:inline distT="0" distB="0" distL="0" distR="0" wp14:anchorId="79C23C0E" wp14:editId="791E0D79">
            <wp:extent cx="5274310" cy="4908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78" w:rsidRPr="00036142" w:rsidRDefault="00924978">
      <w:pPr>
        <w:rPr>
          <w:rFonts w:hint="eastAsia"/>
        </w:rPr>
      </w:pPr>
      <w:r>
        <w:rPr>
          <w:noProof/>
        </w:rPr>
        <w:drawing>
          <wp:inline distT="0" distB="0" distL="0" distR="0" wp14:anchorId="59EF494D" wp14:editId="59160882">
            <wp:extent cx="5274310" cy="2908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4978" w:rsidRPr="000361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7500" w:rsidRDefault="00507500" w:rsidP="009B4AC0">
      <w:r>
        <w:separator/>
      </w:r>
    </w:p>
  </w:endnote>
  <w:endnote w:type="continuationSeparator" w:id="0">
    <w:p w:rsidR="00507500" w:rsidRDefault="00507500" w:rsidP="009B4A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7500" w:rsidRDefault="00507500" w:rsidP="009B4AC0">
      <w:r>
        <w:separator/>
      </w:r>
    </w:p>
  </w:footnote>
  <w:footnote w:type="continuationSeparator" w:id="0">
    <w:p w:rsidR="00507500" w:rsidRDefault="00507500" w:rsidP="009B4A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260711"/>
    <w:multiLevelType w:val="hybridMultilevel"/>
    <w:tmpl w:val="0AB072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755666"/>
    <w:multiLevelType w:val="hybridMultilevel"/>
    <w:tmpl w:val="99527E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59C400E"/>
    <w:multiLevelType w:val="hybridMultilevel"/>
    <w:tmpl w:val="199271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233"/>
    <w:rsid w:val="00033F14"/>
    <w:rsid w:val="00036142"/>
    <w:rsid w:val="000458FE"/>
    <w:rsid w:val="00065045"/>
    <w:rsid w:val="000775C5"/>
    <w:rsid w:val="00092558"/>
    <w:rsid w:val="000B4839"/>
    <w:rsid w:val="00160CE1"/>
    <w:rsid w:val="00244F58"/>
    <w:rsid w:val="00263A41"/>
    <w:rsid w:val="0028420B"/>
    <w:rsid w:val="002C7BCC"/>
    <w:rsid w:val="002F5907"/>
    <w:rsid w:val="003A6CF2"/>
    <w:rsid w:val="003F3478"/>
    <w:rsid w:val="00420316"/>
    <w:rsid w:val="004A2FF7"/>
    <w:rsid w:val="004C1780"/>
    <w:rsid w:val="004C53BD"/>
    <w:rsid w:val="004E06F6"/>
    <w:rsid w:val="00505C54"/>
    <w:rsid w:val="00506D7C"/>
    <w:rsid w:val="00507500"/>
    <w:rsid w:val="00562E00"/>
    <w:rsid w:val="005779E1"/>
    <w:rsid w:val="005975D4"/>
    <w:rsid w:val="00606058"/>
    <w:rsid w:val="006B14F1"/>
    <w:rsid w:val="0072518C"/>
    <w:rsid w:val="00781FC9"/>
    <w:rsid w:val="007A7FBD"/>
    <w:rsid w:val="007C2341"/>
    <w:rsid w:val="007E4C67"/>
    <w:rsid w:val="00887736"/>
    <w:rsid w:val="0089662C"/>
    <w:rsid w:val="0089778D"/>
    <w:rsid w:val="008A6ACC"/>
    <w:rsid w:val="00924978"/>
    <w:rsid w:val="00924EE6"/>
    <w:rsid w:val="00951069"/>
    <w:rsid w:val="00960A4C"/>
    <w:rsid w:val="00985932"/>
    <w:rsid w:val="009A13C0"/>
    <w:rsid w:val="009B2145"/>
    <w:rsid w:val="009B4823"/>
    <w:rsid w:val="009B4AC0"/>
    <w:rsid w:val="009E66BB"/>
    <w:rsid w:val="00A175C9"/>
    <w:rsid w:val="00A43FDA"/>
    <w:rsid w:val="00A528B2"/>
    <w:rsid w:val="00AA4D6D"/>
    <w:rsid w:val="00AC2749"/>
    <w:rsid w:val="00AD2836"/>
    <w:rsid w:val="00AF3FB7"/>
    <w:rsid w:val="00B111EC"/>
    <w:rsid w:val="00CA7601"/>
    <w:rsid w:val="00CB0A77"/>
    <w:rsid w:val="00D46992"/>
    <w:rsid w:val="00D94522"/>
    <w:rsid w:val="00DB1784"/>
    <w:rsid w:val="00E12233"/>
    <w:rsid w:val="00E17493"/>
    <w:rsid w:val="00EB5BAC"/>
    <w:rsid w:val="00F07B67"/>
    <w:rsid w:val="00F5428A"/>
    <w:rsid w:val="00F92108"/>
    <w:rsid w:val="00FA227A"/>
    <w:rsid w:val="00FC1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BE58D4"/>
  <w15:chartTrackingRefBased/>
  <w15:docId w15:val="{AF90730F-E647-48A4-A751-83E8CC8B1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4A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B4A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B4A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B4AC0"/>
    <w:rPr>
      <w:sz w:val="18"/>
      <w:szCs w:val="18"/>
    </w:rPr>
  </w:style>
  <w:style w:type="character" w:styleId="a7">
    <w:name w:val="Hyperlink"/>
    <w:basedOn w:val="a0"/>
    <w:uiPriority w:val="99"/>
    <w:unhideWhenUsed/>
    <w:rsid w:val="0072518C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A43FD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mailto:13.@Autowired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</TotalTime>
  <Pages>13</Pages>
  <Words>139</Words>
  <Characters>796</Characters>
  <Application>Microsoft Office Word</Application>
  <DocSecurity>0</DocSecurity>
  <Lines>6</Lines>
  <Paragraphs>1</Paragraphs>
  <ScaleCrop>false</ScaleCrop>
  <Company>china</Company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hongfei</dc:creator>
  <cp:keywords/>
  <dc:description/>
  <cp:lastModifiedBy>hui hongfei</cp:lastModifiedBy>
  <cp:revision>57</cp:revision>
  <dcterms:created xsi:type="dcterms:W3CDTF">2020-07-08T12:43:00Z</dcterms:created>
  <dcterms:modified xsi:type="dcterms:W3CDTF">2020-08-03T01:33:00Z</dcterms:modified>
</cp:coreProperties>
</file>